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AFCF" w14:textId="77777777" w:rsidR="00B85421" w:rsidRPr="00B85421" w:rsidRDefault="00B85421" w:rsidP="00B85421">
      <w:pPr>
        <w:rPr>
          <w:b/>
          <w:bCs/>
        </w:rPr>
      </w:pPr>
      <w:r w:rsidRPr="00B85421">
        <w:rPr>
          <w:b/>
          <w:bCs/>
        </w:rPr>
        <w:t>Hogyan tud egy magyar mérnökiroda a világelitbe bekerülni?</w:t>
      </w:r>
    </w:p>
    <w:p w14:paraId="4B2D5351" w14:textId="77777777" w:rsidR="00B85421" w:rsidRPr="00B85421" w:rsidRDefault="00B85421" w:rsidP="00B85421">
      <w:r w:rsidRPr="00B85421">
        <w:t>A piacvezető mérnökirodák munkája kihívásokkal teli; a különböző szereplők összehangolt, gördülékeny együttműködése elengedhetetlen ahhoz, hogy egy-egy projekt úgy valósulhasson meg, ahogyan azt a tervezőasztalon megálmodtuk.</w:t>
      </w:r>
    </w:p>
    <w:p w14:paraId="24E23055" w14:textId="77777777" w:rsidR="00B85421" w:rsidRPr="00B85421" w:rsidRDefault="00B85421" w:rsidP="00B85421">
      <w:r w:rsidRPr="00B85421">
        <w:t xml:space="preserve">Tóth Attila, a CÉH </w:t>
      </w:r>
      <w:proofErr w:type="spellStart"/>
      <w:r w:rsidRPr="00B85421">
        <w:t>zRt</w:t>
      </w:r>
      <w:proofErr w:type="spellEnd"/>
      <w:r w:rsidRPr="00B85421">
        <w:t xml:space="preserve">. alapító elnöke, és Losonczi Tibor, vezérigazgató, a </w:t>
      </w:r>
      <w:hyperlink r:id="rId4" w:history="1">
        <w:proofErr w:type="spellStart"/>
        <w:r w:rsidRPr="00B85421">
          <w:t>Portfolio</w:t>
        </w:r>
        <w:proofErr w:type="spellEnd"/>
      </w:hyperlink>
      <w:r w:rsidRPr="00B85421">
        <w:t xml:space="preserve"> cikkében betekintést nyújtanak a 35 éve működő cég sikerének titkaiba.</w:t>
      </w:r>
    </w:p>
    <w:p w14:paraId="53C15834" w14:textId="44794177" w:rsidR="00B85421" w:rsidRDefault="00B85421" w:rsidP="00B85421">
      <w:r w:rsidRPr="00B85421">
        <w:t xml:space="preserve">Az elmúlt több mint három évtized eredményeiről és kihívásairól szóló </w:t>
      </w:r>
      <w:r>
        <w:t>interjú</w:t>
      </w:r>
      <w:r w:rsidRPr="00B85421">
        <w:t xml:space="preserve"> itt olvashat</w:t>
      </w:r>
      <w:r>
        <w:t>ó</w:t>
      </w:r>
      <w:r w:rsidRPr="00B85421">
        <w:t>:</w:t>
      </w:r>
      <w:r>
        <w:t xml:space="preserve"> </w:t>
      </w:r>
      <w:hyperlink r:id="rId5" w:history="1">
        <w:r w:rsidRPr="00C40264">
          <w:rPr>
            <w:rStyle w:val="Hiperhivatkozs"/>
          </w:rPr>
          <w:t>https://bit.ly/4g0JzgY</w:t>
        </w:r>
      </w:hyperlink>
    </w:p>
    <w:p w14:paraId="1DF68484" w14:textId="77777777" w:rsidR="00B85421" w:rsidRDefault="00B85421" w:rsidP="00B85421"/>
    <w:p w14:paraId="4B370E50" w14:textId="77777777" w:rsidR="00B85421" w:rsidRPr="00B85421" w:rsidRDefault="00B85421" w:rsidP="00B85421">
      <w:r w:rsidRPr="00B85421">
        <w:rPr>
          <w:b/>
          <w:bCs/>
        </w:rPr>
        <w:t>Angolul:</w:t>
      </w:r>
    </w:p>
    <w:p w14:paraId="4B84C1EA" w14:textId="77777777" w:rsidR="00B85421" w:rsidRPr="00942CE3" w:rsidRDefault="00B85421" w:rsidP="00B85421">
      <w:pPr>
        <w:rPr>
          <w:b/>
          <w:bCs/>
        </w:rPr>
      </w:pPr>
      <w:proofErr w:type="spellStart"/>
      <w:r w:rsidRPr="00B85421">
        <w:rPr>
          <w:b/>
          <w:bCs/>
        </w:rPr>
        <w:t>How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can</w:t>
      </w:r>
      <w:proofErr w:type="spellEnd"/>
      <w:r w:rsidRPr="00B85421">
        <w:rPr>
          <w:b/>
          <w:bCs/>
        </w:rPr>
        <w:t xml:space="preserve"> a </w:t>
      </w:r>
      <w:proofErr w:type="spellStart"/>
      <w:r w:rsidRPr="00B85421">
        <w:rPr>
          <w:b/>
          <w:bCs/>
        </w:rPr>
        <w:t>Hungarian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engineering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office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join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the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world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elite</w:t>
      </w:r>
      <w:proofErr w:type="spellEnd"/>
      <w:r w:rsidRPr="00B85421">
        <w:rPr>
          <w:b/>
          <w:bCs/>
        </w:rPr>
        <w:t xml:space="preserve">? </w:t>
      </w:r>
    </w:p>
    <w:p w14:paraId="64F002AA" w14:textId="77777777" w:rsidR="00B85421" w:rsidRDefault="00B85421" w:rsidP="00B85421"/>
    <w:p w14:paraId="138B738A" w14:textId="77777777" w:rsidR="00B85421" w:rsidRDefault="00B85421" w:rsidP="00B85421">
      <w:r w:rsidRPr="00B85421">
        <w:t xml:space="preserve">The </w:t>
      </w:r>
      <w:proofErr w:type="spellStart"/>
      <w:r w:rsidRPr="00B85421">
        <w:t>work</w:t>
      </w:r>
      <w:proofErr w:type="spellEnd"/>
      <w:r w:rsidRPr="00B85421">
        <w:t xml:space="preserve"> of </w:t>
      </w:r>
      <w:proofErr w:type="spellStart"/>
      <w:r w:rsidRPr="00B85421">
        <w:t>leading</w:t>
      </w:r>
      <w:proofErr w:type="spellEnd"/>
      <w:r w:rsidRPr="00B85421">
        <w:t xml:space="preserve"> </w:t>
      </w:r>
      <w:proofErr w:type="spellStart"/>
      <w:r w:rsidRPr="00B85421">
        <w:t>engineering</w:t>
      </w:r>
      <w:proofErr w:type="spellEnd"/>
      <w:r w:rsidRPr="00B85421">
        <w:t xml:space="preserve"> </w:t>
      </w:r>
      <w:proofErr w:type="spellStart"/>
      <w:r w:rsidRPr="00B85421">
        <w:t>offices</w:t>
      </w:r>
      <w:proofErr w:type="spellEnd"/>
      <w:r w:rsidRPr="00B85421">
        <w:t xml:space="preserve"> is </w:t>
      </w:r>
      <w:proofErr w:type="spellStart"/>
      <w:r w:rsidRPr="00B85421">
        <w:t>full</w:t>
      </w:r>
      <w:proofErr w:type="spellEnd"/>
      <w:r w:rsidRPr="00B85421">
        <w:t xml:space="preserve"> of </w:t>
      </w:r>
      <w:proofErr w:type="spellStart"/>
      <w:r w:rsidRPr="00B85421">
        <w:t>challenges</w:t>
      </w:r>
      <w:proofErr w:type="spellEnd"/>
      <w:r w:rsidRPr="00B85421">
        <w:t xml:space="preserve">; </w:t>
      </w:r>
      <w:proofErr w:type="spellStart"/>
      <w:r w:rsidRPr="00B85421">
        <w:t>the</w:t>
      </w:r>
      <w:proofErr w:type="spellEnd"/>
      <w:r w:rsidRPr="00B85421">
        <w:t xml:space="preserve"> </w:t>
      </w:r>
      <w:proofErr w:type="spellStart"/>
      <w:r w:rsidRPr="00B85421">
        <w:t>coordinated</w:t>
      </w:r>
      <w:proofErr w:type="spellEnd"/>
      <w:r w:rsidRPr="00B85421">
        <w:t xml:space="preserve">, </w:t>
      </w:r>
      <w:proofErr w:type="spellStart"/>
      <w:r w:rsidRPr="00B85421">
        <w:t>smooth</w:t>
      </w:r>
      <w:proofErr w:type="spellEnd"/>
      <w:r w:rsidRPr="00B85421">
        <w:t xml:space="preserve"> </w:t>
      </w:r>
      <w:proofErr w:type="spellStart"/>
      <w:r w:rsidRPr="00B85421">
        <w:t>cooperation</w:t>
      </w:r>
      <w:proofErr w:type="spellEnd"/>
      <w:r w:rsidRPr="00B85421">
        <w:t xml:space="preserve"> of </w:t>
      </w:r>
      <w:proofErr w:type="spellStart"/>
      <w:r w:rsidRPr="00B85421">
        <w:t>various</w:t>
      </w:r>
      <w:proofErr w:type="spellEnd"/>
      <w:r w:rsidRPr="00B85421">
        <w:t xml:space="preserve"> </w:t>
      </w:r>
      <w:proofErr w:type="spellStart"/>
      <w:r w:rsidRPr="00B85421">
        <w:t>stakeholders</w:t>
      </w:r>
      <w:proofErr w:type="spellEnd"/>
      <w:r w:rsidRPr="00B85421">
        <w:t xml:space="preserve"> is </w:t>
      </w:r>
      <w:proofErr w:type="spellStart"/>
      <w:r w:rsidRPr="00B85421">
        <w:t>essential</w:t>
      </w:r>
      <w:proofErr w:type="spellEnd"/>
      <w:r w:rsidRPr="00B85421">
        <w:t xml:space="preserve"> </w:t>
      </w:r>
      <w:proofErr w:type="spellStart"/>
      <w:r w:rsidRPr="00B85421">
        <w:t>for</w:t>
      </w:r>
      <w:proofErr w:type="spellEnd"/>
      <w:r w:rsidRPr="00B85421">
        <w:t xml:space="preserve"> a project </w:t>
      </w:r>
      <w:proofErr w:type="spellStart"/>
      <w:r w:rsidRPr="00B85421">
        <w:t>to</w:t>
      </w:r>
      <w:proofErr w:type="spellEnd"/>
      <w:r w:rsidRPr="00B85421">
        <w:t xml:space="preserve"> be </w:t>
      </w:r>
      <w:proofErr w:type="spellStart"/>
      <w:r w:rsidRPr="00B85421">
        <w:t>realized</w:t>
      </w:r>
      <w:proofErr w:type="spellEnd"/>
      <w:r w:rsidRPr="00B85421">
        <w:t xml:space="preserve"> </w:t>
      </w:r>
      <w:proofErr w:type="spellStart"/>
      <w:r w:rsidRPr="00B85421">
        <w:t>as</w:t>
      </w:r>
      <w:proofErr w:type="spellEnd"/>
      <w:r w:rsidRPr="00B85421">
        <w:t xml:space="preserve"> </w:t>
      </w:r>
      <w:proofErr w:type="spellStart"/>
      <w:r w:rsidRPr="00B85421">
        <w:t>envisioned</w:t>
      </w:r>
      <w:proofErr w:type="spellEnd"/>
      <w:r w:rsidRPr="00B85421">
        <w:t xml:space="preserve"> </w:t>
      </w:r>
      <w:proofErr w:type="spellStart"/>
      <w:r w:rsidRPr="00B85421">
        <w:t>on</w:t>
      </w:r>
      <w:proofErr w:type="spellEnd"/>
      <w:r w:rsidRPr="00B85421">
        <w:t xml:space="preserve"> </w:t>
      </w:r>
      <w:proofErr w:type="spellStart"/>
      <w:r w:rsidRPr="00B85421">
        <w:t>the</w:t>
      </w:r>
      <w:proofErr w:type="spellEnd"/>
      <w:r w:rsidRPr="00B85421">
        <w:t xml:space="preserve"> </w:t>
      </w:r>
      <w:proofErr w:type="spellStart"/>
      <w:r w:rsidRPr="00B85421">
        <w:t>drawing</w:t>
      </w:r>
      <w:proofErr w:type="spellEnd"/>
      <w:r w:rsidRPr="00B85421">
        <w:t xml:space="preserve"> </w:t>
      </w:r>
      <w:proofErr w:type="spellStart"/>
      <w:r w:rsidRPr="00B85421">
        <w:t>board</w:t>
      </w:r>
      <w:proofErr w:type="spellEnd"/>
      <w:r w:rsidRPr="00B85421">
        <w:t xml:space="preserve">. Attila Tóth, </w:t>
      </w:r>
      <w:proofErr w:type="spellStart"/>
      <w:r w:rsidRPr="00B85421">
        <w:t>the</w:t>
      </w:r>
      <w:proofErr w:type="spellEnd"/>
      <w:r w:rsidRPr="00B85421">
        <w:t xml:space="preserve"> </w:t>
      </w:r>
      <w:proofErr w:type="spellStart"/>
      <w:r w:rsidRPr="00B85421">
        <w:t>founding</w:t>
      </w:r>
      <w:proofErr w:type="spellEnd"/>
      <w:r w:rsidRPr="00B85421">
        <w:t xml:space="preserve"> </w:t>
      </w:r>
      <w:proofErr w:type="spellStart"/>
      <w:r w:rsidRPr="00B85421">
        <w:t>president</w:t>
      </w:r>
      <w:proofErr w:type="spellEnd"/>
      <w:r w:rsidRPr="00B85421">
        <w:t xml:space="preserve"> of CÉH </w:t>
      </w:r>
      <w:proofErr w:type="spellStart"/>
      <w:r w:rsidRPr="00B85421">
        <w:t>zRt</w:t>
      </w:r>
      <w:proofErr w:type="spellEnd"/>
      <w:r w:rsidRPr="00B85421">
        <w:t xml:space="preserve">., and Tibor Losonczi, CEO, </w:t>
      </w:r>
      <w:proofErr w:type="spellStart"/>
      <w:r w:rsidRPr="00B85421">
        <w:t>provide</w:t>
      </w:r>
      <w:proofErr w:type="spellEnd"/>
      <w:r w:rsidRPr="00B85421">
        <w:t xml:space="preserve"> </w:t>
      </w:r>
      <w:proofErr w:type="spellStart"/>
      <w:r w:rsidRPr="00B85421">
        <w:t>insights</w:t>
      </w:r>
      <w:proofErr w:type="spellEnd"/>
      <w:r w:rsidRPr="00B85421">
        <w:t xml:space="preserve"> </w:t>
      </w:r>
      <w:proofErr w:type="spellStart"/>
      <w:r w:rsidRPr="00B85421">
        <w:t>into</w:t>
      </w:r>
      <w:proofErr w:type="spellEnd"/>
      <w:r w:rsidRPr="00B85421">
        <w:t xml:space="preserve"> </w:t>
      </w:r>
      <w:proofErr w:type="spellStart"/>
      <w:r w:rsidRPr="00B85421">
        <w:t>the</w:t>
      </w:r>
      <w:proofErr w:type="spellEnd"/>
      <w:r w:rsidRPr="00B85421">
        <w:t xml:space="preserve"> </w:t>
      </w:r>
      <w:proofErr w:type="spellStart"/>
      <w:r w:rsidRPr="00B85421">
        <w:t>secrets</w:t>
      </w:r>
      <w:proofErr w:type="spellEnd"/>
      <w:r w:rsidRPr="00B85421">
        <w:t xml:space="preserve"> of </w:t>
      </w:r>
      <w:proofErr w:type="spellStart"/>
      <w:r w:rsidRPr="00B85421">
        <w:t>the</w:t>
      </w:r>
      <w:proofErr w:type="spellEnd"/>
      <w:r w:rsidRPr="00B85421">
        <w:t xml:space="preserve"> 35-year-old </w:t>
      </w:r>
      <w:proofErr w:type="spellStart"/>
      <w:r w:rsidRPr="00B85421">
        <w:t>company's</w:t>
      </w:r>
      <w:proofErr w:type="spellEnd"/>
      <w:r w:rsidRPr="00B85421">
        <w:t xml:space="preserve"> </w:t>
      </w:r>
      <w:proofErr w:type="spellStart"/>
      <w:r w:rsidRPr="00B85421">
        <w:t>success</w:t>
      </w:r>
      <w:proofErr w:type="spellEnd"/>
      <w:r w:rsidRPr="00B85421">
        <w:t xml:space="preserve"> in a </w:t>
      </w:r>
      <w:proofErr w:type="spellStart"/>
      <w:r w:rsidRPr="00B85421">
        <w:t>Portfolio</w:t>
      </w:r>
      <w:proofErr w:type="spellEnd"/>
      <w:r w:rsidRPr="00B85421">
        <w:t xml:space="preserve"> </w:t>
      </w:r>
      <w:proofErr w:type="spellStart"/>
      <w:r w:rsidRPr="00B85421">
        <w:t>article</w:t>
      </w:r>
      <w:proofErr w:type="spellEnd"/>
      <w:r w:rsidRPr="00B85421">
        <w:t xml:space="preserve">. </w:t>
      </w:r>
    </w:p>
    <w:p w14:paraId="1A2CF885" w14:textId="61E0B2AF" w:rsidR="00B85421" w:rsidRDefault="00B85421" w:rsidP="00B85421">
      <w:r w:rsidRPr="00B85421">
        <w:t xml:space="preserve">The </w:t>
      </w:r>
      <w:proofErr w:type="spellStart"/>
      <w:r w:rsidRPr="00B85421">
        <w:t>interview</w:t>
      </w:r>
      <w:proofErr w:type="spellEnd"/>
      <w:r w:rsidRPr="00B85421">
        <w:t xml:space="preserve"> </w:t>
      </w:r>
      <w:proofErr w:type="spellStart"/>
      <w:r w:rsidRPr="00B85421">
        <w:t>about</w:t>
      </w:r>
      <w:proofErr w:type="spellEnd"/>
      <w:r w:rsidRPr="00B85421">
        <w:t xml:space="preserve"> </w:t>
      </w:r>
      <w:proofErr w:type="spellStart"/>
      <w:r w:rsidRPr="00B85421">
        <w:t>the</w:t>
      </w:r>
      <w:proofErr w:type="spellEnd"/>
      <w:r w:rsidRPr="00B85421">
        <w:t xml:space="preserve"> </w:t>
      </w:r>
      <w:proofErr w:type="spellStart"/>
      <w:r w:rsidRPr="00B85421">
        <w:t>achievements</w:t>
      </w:r>
      <w:proofErr w:type="spellEnd"/>
      <w:r w:rsidRPr="00B85421">
        <w:t xml:space="preserve"> and </w:t>
      </w:r>
      <w:proofErr w:type="spellStart"/>
      <w:r w:rsidRPr="00B85421">
        <w:t>challenges</w:t>
      </w:r>
      <w:proofErr w:type="spellEnd"/>
      <w:r w:rsidRPr="00B85421">
        <w:t xml:space="preserve"> of </w:t>
      </w:r>
      <w:proofErr w:type="spellStart"/>
      <w:r w:rsidRPr="00B85421">
        <w:t>the</w:t>
      </w:r>
      <w:proofErr w:type="spellEnd"/>
      <w:r w:rsidRPr="00B85421">
        <w:t xml:space="preserve"> </w:t>
      </w:r>
      <w:proofErr w:type="spellStart"/>
      <w:r w:rsidRPr="00B85421">
        <w:t>past</w:t>
      </w:r>
      <w:proofErr w:type="spellEnd"/>
      <w:r w:rsidRPr="00B85421">
        <w:t xml:space="preserve"> </w:t>
      </w:r>
      <w:proofErr w:type="spellStart"/>
      <w:r w:rsidRPr="00B85421">
        <w:t>three</w:t>
      </w:r>
      <w:proofErr w:type="spellEnd"/>
      <w:r w:rsidRPr="00B85421">
        <w:t xml:space="preserve"> </w:t>
      </w:r>
      <w:proofErr w:type="spellStart"/>
      <w:r w:rsidRPr="00B85421">
        <w:t>decades</w:t>
      </w:r>
      <w:proofErr w:type="spellEnd"/>
      <w:r w:rsidRPr="00B85421">
        <w:t xml:space="preserve"> </w:t>
      </w:r>
      <w:proofErr w:type="spellStart"/>
      <w:r w:rsidRPr="00B85421">
        <w:t>can</w:t>
      </w:r>
      <w:proofErr w:type="spellEnd"/>
      <w:r w:rsidRPr="00B85421">
        <w:t xml:space="preserve"> be </w:t>
      </w:r>
      <w:proofErr w:type="spellStart"/>
      <w:r w:rsidRPr="00B85421">
        <w:t>read</w:t>
      </w:r>
      <w:proofErr w:type="spellEnd"/>
      <w:r w:rsidRPr="00B85421">
        <w:t xml:space="preserve"> here: </w:t>
      </w:r>
      <w:hyperlink r:id="rId6" w:history="1">
        <w:r w:rsidRPr="00B85421">
          <w:rPr>
            <w:rStyle w:val="Hiperhivatkozs"/>
          </w:rPr>
          <w:t>https://bit.ly/4g0JzgY</w:t>
        </w:r>
      </w:hyperlink>
    </w:p>
    <w:p w14:paraId="06C65B0D" w14:textId="77777777" w:rsidR="00B85421" w:rsidRPr="00B85421" w:rsidRDefault="00B85421" w:rsidP="00B85421"/>
    <w:p w14:paraId="4A46B78B" w14:textId="77777777" w:rsidR="00B85421" w:rsidRPr="00B85421" w:rsidRDefault="00B85421" w:rsidP="00B85421">
      <w:r w:rsidRPr="00B85421">
        <w:rPr>
          <w:b/>
          <w:bCs/>
        </w:rPr>
        <w:t>Németül:</w:t>
      </w:r>
    </w:p>
    <w:p w14:paraId="6463FF54" w14:textId="77777777" w:rsidR="00B85421" w:rsidRPr="00942CE3" w:rsidRDefault="00B85421" w:rsidP="00B85421">
      <w:pPr>
        <w:rPr>
          <w:b/>
          <w:bCs/>
        </w:rPr>
      </w:pPr>
      <w:proofErr w:type="spellStart"/>
      <w:r w:rsidRPr="00B85421">
        <w:rPr>
          <w:b/>
          <w:bCs/>
        </w:rPr>
        <w:t>Wie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kann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ein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ungarisches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Ingenieurbüro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zur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Weltelite</w:t>
      </w:r>
      <w:proofErr w:type="spellEnd"/>
      <w:r w:rsidRPr="00B85421">
        <w:rPr>
          <w:b/>
          <w:bCs/>
        </w:rPr>
        <w:t xml:space="preserve"> </w:t>
      </w:r>
      <w:proofErr w:type="spellStart"/>
      <w:r w:rsidRPr="00B85421">
        <w:rPr>
          <w:b/>
          <w:bCs/>
        </w:rPr>
        <w:t>gehören</w:t>
      </w:r>
      <w:proofErr w:type="spellEnd"/>
      <w:r w:rsidRPr="00B85421">
        <w:rPr>
          <w:b/>
          <w:bCs/>
        </w:rPr>
        <w:t xml:space="preserve">? </w:t>
      </w:r>
    </w:p>
    <w:p w14:paraId="2478B0CC" w14:textId="77777777" w:rsidR="00B85421" w:rsidRDefault="00B85421" w:rsidP="00B85421">
      <w:proofErr w:type="spellStart"/>
      <w:r w:rsidRPr="00B85421">
        <w:t>Die</w:t>
      </w:r>
      <w:proofErr w:type="spellEnd"/>
      <w:r w:rsidRPr="00B85421">
        <w:t xml:space="preserve"> </w:t>
      </w:r>
      <w:proofErr w:type="spellStart"/>
      <w:r w:rsidRPr="00B85421">
        <w:t>Arbeit</w:t>
      </w:r>
      <w:proofErr w:type="spellEnd"/>
      <w:r w:rsidRPr="00B85421">
        <w:t xml:space="preserve"> </w:t>
      </w:r>
      <w:proofErr w:type="spellStart"/>
      <w:r w:rsidRPr="00B85421">
        <w:t>der</w:t>
      </w:r>
      <w:proofErr w:type="spellEnd"/>
      <w:r w:rsidRPr="00B85421">
        <w:t xml:space="preserve"> </w:t>
      </w:r>
      <w:proofErr w:type="spellStart"/>
      <w:r w:rsidRPr="00B85421">
        <w:t>führenden</w:t>
      </w:r>
      <w:proofErr w:type="spellEnd"/>
      <w:r w:rsidRPr="00B85421">
        <w:t xml:space="preserve"> </w:t>
      </w:r>
      <w:proofErr w:type="spellStart"/>
      <w:r w:rsidRPr="00B85421">
        <w:t>Ingenieurbüros</w:t>
      </w:r>
      <w:proofErr w:type="spellEnd"/>
      <w:r w:rsidRPr="00B85421">
        <w:t xml:space="preserve"> </w:t>
      </w:r>
      <w:proofErr w:type="spellStart"/>
      <w:r w:rsidRPr="00B85421">
        <w:t>ist</w:t>
      </w:r>
      <w:proofErr w:type="spellEnd"/>
      <w:r w:rsidRPr="00B85421">
        <w:t xml:space="preserve"> </w:t>
      </w:r>
      <w:proofErr w:type="spellStart"/>
      <w:r w:rsidRPr="00B85421">
        <w:t>voller</w:t>
      </w:r>
      <w:proofErr w:type="spellEnd"/>
      <w:r w:rsidRPr="00B85421">
        <w:t xml:space="preserve"> </w:t>
      </w:r>
      <w:proofErr w:type="spellStart"/>
      <w:r w:rsidRPr="00B85421">
        <w:t>Herausforderungen</w:t>
      </w:r>
      <w:proofErr w:type="spellEnd"/>
      <w:r w:rsidRPr="00B85421">
        <w:t xml:space="preserve">; </w:t>
      </w:r>
      <w:proofErr w:type="spellStart"/>
      <w:r w:rsidRPr="00B85421">
        <w:t>die</w:t>
      </w:r>
      <w:proofErr w:type="spellEnd"/>
      <w:r w:rsidRPr="00B85421">
        <w:t xml:space="preserve"> </w:t>
      </w:r>
      <w:proofErr w:type="spellStart"/>
      <w:r w:rsidRPr="00B85421">
        <w:t>koordinierte</w:t>
      </w:r>
      <w:proofErr w:type="spellEnd"/>
      <w:r w:rsidRPr="00B85421">
        <w:t xml:space="preserve">, </w:t>
      </w:r>
      <w:proofErr w:type="spellStart"/>
      <w:r w:rsidRPr="00B85421">
        <w:t>reibungslose</w:t>
      </w:r>
      <w:proofErr w:type="spellEnd"/>
      <w:r w:rsidRPr="00B85421">
        <w:t xml:space="preserve"> </w:t>
      </w:r>
      <w:proofErr w:type="spellStart"/>
      <w:r w:rsidRPr="00B85421">
        <w:t>Zusammenarbeit</w:t>
      </w:r>
      <w:proofErr w:type="spellEnd"/>
      <w:r w:rsidRPr="00B85421">
        <w:t xml:space="preserve"> </w:t>
      </w:r>
      <w:proofErr w:type="spellStart"/>
      <w:r w:rsidRPr="00B85421">
        <w:t>verschiedener</w:t>
      </w:r>
      <w:proofErr w:type="spellEnd"/>
      <w:r w:rsidRPr="00B85421">
        <w:t xml:space="preserve"> </w:t>
      </w:r>
      <w:proofErr w:type="spellStart"/>
      <w:r w:rsidRPr="00B85421">
        <w:t>Akteure</w:t>
      </w:r>
      <w:proofErr w:type="spellEnd"/>
      <w:r w:rsidRPr="00B85421">
        <w:t xml:space="preserve"> </w:t>
      </w:r>
      <w:proofErr w:type="spellStart"/>
      <w:r w:rsidRPr="00B85421">
        <w:t>ist</w:t>
      </w:r>
      <w:proofErr w:type="spellEnd"/>
      <w:r w:rsidRPr="00B85421">
        <w:t xml:space="preserve"> </w:t>
      </w:r>
      <w:proofErr w:type="spellStart"/>
      <w:r w:rsidRPr="00B85421">
        <w:t>unerlässlich</w:t>
      </w:r>
      <w:proofErr w:type="spellEnd"/>
      <w:r w:rsidRPr="00B85421">
        <w:t xml:space="preserve">, </w:t>
      </w:r>
      <w:proofErr w:type="spellStart"/>
      <w:r w:rsidRPr="00B85421">
        <w:t>damit</w:t>
      </w:r>
      <w:proofErr w:type="spellEnd"/>
      <w:r w:rsidRPr="00B85421">
        <w:t xml:space="preserve"> </w:t>
      </w:r>
      <w:proofErr w:type="spellStart"/>
      <w:r w:rsidRPr="00B85421">
        <w:t>ein</w:t>
      </w:r>
      <w:proofErr w:type="spellEnd"/>
      <w:r w:rsidRPr="00B85421">
        <w:t xml:space="preserve"> Projekt </w:t>
      </w:r>
      <w:proofErr w:type="spellStart"/>
      <w:r w:rsidRPr="00B85421">
        <w:t>so</w:t>
      </w:r>
      <w:proofErr w:type="spellEnd"/>
      <w:r w:rsidRPr="00B85421">
        <w:t xml:space="preserve"> </w:t>
      </w:r>
      <w:proofErr w:type="spellStart"/>
      <w:r w:rsidRPr="00B85421">
        <w:t>verwirklicht</w:t>
      </w:r>
      <w:proofErr w:type="spellEnd"/>
      <w:r w:rsidRPr="00B85421">
        <w:t xml:space="preserve"> </w:t>
      </w:r>
      <w:proofErr w:type="spellStart"/>
      <w:r w:rsidRPr="00B85421">
        <w:t>werden</w:t>
      </w:r>
      <w:proofErr w:type="spellEnd"/>
      <w:r w:rsidRPr="00B85421">
        <w:t xml:space="preserve"> </w:t>
      </w:r>
      <w:proofErr w:type="spellStart"/>
      <w:r w:rsidRPr="00B85421">
        <w:t>kann</w:t>
      </w:r>
      <w:proofErr w:type="spellEnd"/>
      <w:r w:rsidRPr="00B85421">
        <w:t xml:space="preserve">, </w:t>
      </w:r>
      <w:proofErr w:type="spellStart"/>
      <w:r w:rsidRPr="00B85421">
        <w:t>wie</w:t>
      </w:r>
      <w:proofErr w:type="spellEnd"/>
      <w:r w:rsidRPr="00B85421">
        <w:t xml:space="preserve"> es am </w:t>
      </w:r>
      <w:proofErr w:type="spellStart"/>
      <w:r w:rsidRPr="00B85421">
        <w:t>Reißbrett</w:t>
      </w:r>
      <w:proofErr w:type="spellEnd"/>
      <w:r w:rsidRPr="00B85421">
        <w:t xml:space="preserve"> </w:t>
      </w:r>
      <w:proofErr w:type="spellStart"/>
      <w:r w:rsidRPr="00B85421">
        <w:t>erdacht</w:t>
      </w:r>
      <w:proofErr w:type="spellEnd"/>
      <w:r w:rsidRPr="00B85421">
        <w:t xml:space="preserve"> </w:t>
      </w:r>
      <w:proofErr w:type="spellStart"/>
      <w:r w:rsidRPr="00B85421">
        <w:t>wurde</w:t>
      </w:r>
      <w:proofErr w:type="spellEnd"/>
      <w:r w:rsidRPr="00B85421">
        <w:t xml:space="preserve">. Attila Tóth, </w:t>
      </w:r>
      <w:proofErr w:type="spellStart"/>
      <w:r w:rsidRPr="00B85421">
        <w:t>der</w:t>
      </w:r>
      <w:proofErr w:type="spellEnd"/>
      <w:r w:rsidRPr="00B85421">
        <w:t xml:space="preserve"> </w:t>
      </w:r>
      <w:proofErr w:type="spellStart"/>
      <w:r w:rsidRPr="00B85421">
        <w:t>Gründungspräsident</w:t>
      </w:r>
      <w:proofErr w:type="spellEnd"/>
      <w:r w:rsidRPr="00B85421">
        <w:t xml:space="preserve"> </w:t>
      </w:r>
      <w:proofErr w:type="spellStart"/>
      <w:r w:rsidRPr="00B85421">
        <w:t>der</w:t>
      </w:r>
      <w:proofErr w:type="spellEnd"/>
      <w:r w:rsidRPr="00B85421">
        <w:t xml:space="preserve"> CÉH </w:t>
      </w:r>
      <w:proofErr w:type="spellStart"/>
      <w:r w:rsidRPr="00B85421">
        <w:t>zRt</w:t>
      </w:r>
      <w:proofErr w:type="spellEnd"/>
      <w:r w:rsidRPr="00B85421">
        <w:t xml:space="preserve">., und Tibor Losonczi, CEO, </w:t>
      </w:r>
      <w:proofErr w:type="spellStart"/>
      <w:r w:rsidRPr="00B85421">
        <w:t>geben</w:t>
      </w:r>
      <w:proofErr w:type="spellEnd"/>
      <w:r w:rsidRPr="00B85421">
        <w:t xml:space="preserve"> in </w:t>
      </w:r>
      <w:proofErr w:type="spellStart"/>
      <w:r w:rsidRPr="00B85421">
        <w:t>einem</w:t>
      </w:r>
      <w:proofErr w:type="spellEnd"/>
      <w:r w:rsidRPr="00B85421">
        <w:t xml:space="preserve"> </w:t>
      </w:r>
      <w:proofErr w:type="spellStart"/>
      <w:r w:rsidRPr="00B85421">
        <w:t>Portfolio</w:t>
      </w:r>
      <w:proofErr w:type="spellEnd"/>
      <w:r w:rsidRPr="00B85421">
        <w:t xml:space="preserve">-Artikel </w:t>
      </w:r>
      <w:proofErr w:type="spellStart"/>
      <w:r w:rsidRPr="00B85421">
        <w:t>Einblicke</w:t>
      </w:r>
      <w:proofErr w:type="spellEnd"/>
      <w:r w:rsidRPr="00B85421">
        <w:t xml:space="preserve"> in </w:t>
      </w:r>
      <w:proofErr w:type="spellStart"/>
      <w:r w:rsidRPr="00B85421">
        <w:t>die</w:t>
      </w:r>
      <w:proofErr w:type="spellEnd"/>
      <w:r w:rsidRPr="00B85421">
        <w:t xml:space="preserve"> </w:t>
      </w:r>
      <w:proofErr w:type="spellStart"/>
      <w:r w:rsidRPr="00B85421">
        <w:t>Geheimnisse</w:t>
      </w:r>
      <w:proofErr w:type="spellEnd"/>
      <w:r w:rsidRPr="00B85421">
        <w:t xml:space="preserve"> </w:t>
      </w:r>
      <w:proofErr w:type="spellStart"/>
      <w:r w:rsidRPr="00B85421">
        <w:t>des</w:t>
      </w:r>
      <w:proofErr w:type="spellEnd"/>
      <w:r w:rsidRPr="00B85421">
        <w:t xml:space="preserve"> </w:t>
      </w:r>
      <w:proofErr w:type="spellStart"/>
      <w:r w:rsidRPr="00B85421">
        <w:t>Erfolgs</w:t>
      </w:r>
      <w:proofErr w:type="spellEnd"/>
      <w:r w:rsidRPr="00B85421">
        <w:t xml:space="preserve"> </w:t>
      </w:r>
      <w:proofErr w:type="spellStart"/>
      <w:r w:rsidRPr="00B85421">
        <w:t>des</w:t>
      </w:r>
      <w:proofErr w:type="spellEnd"/>
      <w:r w:rsidRPr="00B85421">
        <w:t xml:space="preserve"> 35-jährigen </w:t>
      </w:r>
      <w:proofErr w:type="spellStart"/>
      <w:r w:rsidRPr="00B85421">
        <w:t>Unternehmens</w:t>
      </w:r>
      <w:proofErr w:type="spellEnd"/>
      <w:r w:rsidRPr="00B85421">
        <w:t>.</w:t>
      </w:r>
    </w:p>
    <w:p w14:paraId="15FC364D" w14:textId="4523422C" w:rsidR="00B85421" w:rsidRPr="00B85421" w:rsidRDefault="00B85421" w:rsidP="00B85421">
      <w:r w:rsidRPr="00B85421">
        <w:t xml:space="preserve"> </w:t>
      </w:r>
      <w:proofErr w:type="spellStart"/>
      <w:r w:rsidRPr="00B85421">
        <w:t>Das</w:t>
      </w:r>
      <w:proofErr w:type="spellEnd"/>
      <w:r w:rsidRPr="00B85421">
        <w:t xml:space="preserve"> </w:t>
      </w:r>
      <w:proofErr w:type="spellStart"/>
      <w:r w:rsidRPr="00B85421">
        <w:t>Interview</w:t>
      </w:r>
      <w:proofErr w:type="spellEnd"/>
      <w:r w:rsidRPr="00B85421">
        <w:t xml:space="preserve"> </w:t>
      </w:r>
      <w:proofErr w:type="spellStart"/>
      <w:r w:rsidRPr="00B85421">
        <w:t>über</w:t>
      </w:r>
      <w:proofErr w:type="spellEnd"/>
      <w:r w:rsidRPr="00B85421">
        <w:t xml:space="preserve"> </w:t>
      </w:r>
      <w:proofErr w:type="spellStart"/>
      <w:r w:rsidRPr="00B85421">
        <w:t>die</w:t>
      </w:r>
      <w:proofErr w:type="spellEnd"/>
      <w:r w:rsidRPr="00B85421">
        <w:t xml:space="preserve"> </w:t>
      </w:r>
      <w:proofErr w:type="spellStart"/>
      <w:r w:rsidRPr="00B85421">
        <w:t>Erfolge</w:t>
      </w:r>
      <w:proofErr w:type="spellEnd"/>
      <w:r w:rsidRPr="00B85421">
        <w:t xml:space="preserve"> und </w:t>
      </w:r>
      <w:proofErr w:type="spellStart"/>
      <w:r w:rsidRPr="00B85421">
        <w:t>Herausforderungen</w:t>
      </w:r>
      <w:proofErr w:type="spellEnd"/>
      <w:r w:rsidRPr="00B85421">
        <w:t xml:space="preserve"> </w:t>
      </w:r>
      <w:proofErr w:type="spellStart"/>
      <w:r w:rsidRPr="00B85421">
        <w:t>der</w:t>
      </w:r>
      <w:proofErr w:type="spellEnd"/>
      <w:r w:rsidRPr="00B85421">
        <w:t xml:space="preserve"> </w:t>
      </w:r>
      <w:proofErr w:type="spellStart"/>
      <w:r w:rsidRPr="00B85421">
        <w:t>letzten</w:t>
      </w:r>
      <w:proofErr w:type="spellEnd"/>
      <w:r w:rsidRPr="00B85421">
        <w:t xml:space="preserve"> </w:t>
      </w:r>
      <w:proofErr w:type="spellStart"/>
      <w:r w:rsidRPr="00B85421">
        <w:t>drei</w:t>
      </w:r>
      <w:proofErr w:type="spellEnd"/>
      <w:r w:rsidRPr="00B85421">
        <w:t xml:space="preserve"> </w:t>
      </w:r>
      <w:proofErr w:type="spellStart"/>
      <w:r w:rsidRPr="00B85421">
        <w:t>Jahrzehnte</w:t>
      </w:r>
      <w:proofErr w:type="spellEnd"/>
      <w:r w:rsidRPr="00B85421">
        <w:t xml:space="preserve"> </w:t>
      </w:r>
      <w:proofErr w:type="spellStart"/>
      <w:r w:rsidRPr="00B85421">
        <w:t>können</w:t>
      </w:r>
      <w:proofErr w:type="spellEnd"/>
      <w:r w:rsidRPr="00B85421">
        <w:t xml:space="preserve"> </w:t>
      </w:r>
      <w:proofErr w:type="spellStart"/>
      <w:r w:rsidRPr="00B85421">
        <w:t>Sie</w:t>
      </w:r>
      <w:proofErr w:type="spellEnd"/>
      <w:r w:rsidRPr="00B85421">
        <w:t xml:space="preserve"> </w:t>
      </w:r>
      <w:proofErr w:type="spellStart"/>
      <w:r w:rsidRPr="00B85421">
        <w:t>hier</w:t>
      </w:r>
      <w:proofErr w:type="spellEnd"/>
      <w:r w:rsidRPr="00B85421">
        <w:t xml:space="preserve"> </w:t>
      </w:r>
      <w:proofErr w:type="spellStart"/>
      <w:r w:rsidRPr="00B85421">
        <w:t>lesen</w:t>
      </w:r>
      <w:proofErr w:type="spellEnd"/>
      <w:r w:rsidRPr="00B85421">
        <w:t>: https://bit.ly/4g0JzgY</w:t>
      </w:r>
    </w:p>
    <w:p w14:paraId="4815BA98" w14:textId="77777777" w:rsidR="00B85421" w:rsidRPr="00B85421" w:rsidRDefault="00B85421" w:rsidP="00B85421"/>
    <w:p w14:paraId="4EF2776E" w14:textId="77777777" w:rsidR="001B6CAF" w:rsidRDefault="001B6CAF"/>
    <w:p w14:paraId="542EFB81" w14:textId="77777777" w:rsidR="00B85421" w:rsidRDefault="00B85421"/>
    <w:p w14:paraId="1ACA34C1" w14:textId="77777777" w:rsidR="00942CE3" w:rsidRDefault="00942CE3">
      <w:r>
        <w:lastRenderedPageBreak/>
        <w:t xml:space="preserve">eredeti link: </w:t>
      </w:r>
    </w:p>
    <w:p w14:paraId="4D486CBF" w14:textId="64548DA1" w:rsidR="00B85421" w:rsidRDefault="00B85421">
      <w:r w:rsidRPr="00B85421">
        <w:t>https://www.portfolio.hu/ingatlan/20240918/hogyan-tud-egy-magyar-mernokiroda-a-vilagelitbe-bekerulni-709515?fbclid=IwY2xjawH7Q3ZleHRuA2FlbQIxMAABHWK_yqaIk0BjkyNB6-K-hc7scFjPgCykKGwgW5xoKrR36eodASSIHKhBFA_aem_nCbHQ7OxcdYQx37WjdJTUA</w:t>
      </w:r>
    </w:p>
    <w:sectPr w:rsidR="00B8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21"/>
    <w:rsid w:val="001B6CAF"/>
    <w:rsid w:val="00335E38"/>
    <w:rsid w:val="006836E1"/>
    <w:rsid w:val="00942CE3"/>
    <w:rsid w:val="00A92775"/>
    <w:rsid w:val="00B8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8552"/>
  <w15:chartTrackingRefBased/>
  <w15:docId w15:val="{F90DBD30-53F7-485F-9A5E-38532D2A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854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85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854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854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54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854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854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854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854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854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854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854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8542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8542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8542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8542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8542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8542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854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85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854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854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85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8542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8542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8542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854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8542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8542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8542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5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4g0JzgY" TargetMode="External"/><Relationship Id="rId5" Type="http://schemas.openxmlformats.org/officeDocument/2006/relationships/hyperlink" Target="https://bit.ly/4g0JzgY" TargetMode="External"/><Relationship Id="rId4" Type="http://schemas.openxmlformats.org/officeDocument/2006/relationships/hyperlink" Target="https://www.facebook.com/portfolio.hu?__cft__%5b0%5d=AZUvj0PkTKT9xyzQYs9o5Lqf4jEWxuH6Lp0BF97rxgqJ0fIPhbyiztP6oUSpozHy73cskL7bpObujon2_0kYojqu_ZLKaHTh6W-5eBXTWXb8ks1yS8la5anbB8d2hLNjS0HeMGZS9m9jyv2L_uoqDDV4jg3D5PIbeVSkI3y6Lvv6hA&amp;__tn__=-%5dK-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Hárnási Ildikó</dc:creator>
  <cp:keywords/>
  <dc:description/>
  <cp:lastModifiedBy>Hárnási Ildikó</cp:lastModifiedBy>
  <cp:revision>2</cp:revision>
  <dcterms:created xsi:type="dcterms:W3CDTF">2025-01-20T14:56:00Z</dcterms:created>
  <dcterms:modified xsi:type="dcterms:W3CDTF">2025-01-20T15:10:00Z</dcterms:modified>
</cp:coreProperties>
</file>